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E12AE" w14:textId="77777777" w:rsidR="00251102" w:rsidRDefault="00251102" w:rsidP="00251102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eastAsia="pl-PL"/>
        </w:rPr>
      </w:pPr>
    </w:p>
    <w:p w14:paraId="70CFD9C0" w14:textId="1AFD7705" w:rsidR="00CB0205" w:rsidRPr="00D8180F" w:rsidRDefault="008E0219" w:rsidP="00D8180F">
      <w:pPr>
        <w:autoSpaceDE w:val="0"/>
        <w:autoSpaceDN w:val="0"/>
        <w:adjustRightInd w:val="0"/>
        <w:spacing w:after="0" w:line="269" w:lineRule="auto"/>
        <w:rPr>
          <w:rFonts w:hAnsiTheme="minorHAnsi" w:cstheme="minorHAnsi"/>
          <w:b/>
          <w:bCs/>
          <w:lang w:eastAsia="pl-PL"/>
        </w:rPr>
      </w:pPr>
      <w:r>
        <w:rPr>
          <w:rFonts w:hAnsiTheme="minorHAnsi" w:cstheme="minorHAnsi"/>
          <w:b/>
          <w:bCs/>
          <w:lang w:eastAsia="pl-PL"/>
        </w:rPr>
        <w:t xml:space="preserve">NR SPRAWY: </w:t>
      </w:r>
      <w:r w:rsidR="0066351B">
        <w:rPr>
          <w:rFonts w:hAnsiTheme="minorHAnsi" w:cstheme="minorHAnsi"/>
          <w:b/>
          <w:bCs/>
          <w:lang w:eastAsia="pl-PL"/>
        </w:rPr>
        <w:t>CWR.263.</w:t>
      </w:r>
      <w:r w:rsidR="002257B8">
        <w:rPr>
          <w:rFonts w:hAnsiTheme="minorHAnsi" w:cstheme="minorHAnsi"/>
          <w:b/>
          <w:bCs/>
          <w:lang w:eastAsia="pl-PL"/>
        </w:rPr>
        <w:t>5</w:t>
      </w:r>
      <w:r w:rsidR="0066351B">
        <w:rPr>
          <w:rFonts w:hAnsiTheme="minorHAnsi" w:cstheme="minorHAnsi"/>
          <w:b/>
          <w:bCs/>
          <w:lang w:eastAsia="pl-PL"/>
        </w:rPr>
        <w:t>.201</w:t>
      </w:r>
      <w:r w:rsidR="00CF2628">
        <w:rPr>
          <w:rFonts w:hAnsiTheme="minorHAnsi" w:cstheme="minorHAnsi"/>
          <w:b/>
          <w:bCs/>
          <w:lang w:eastAsia="pl-PL"/>
        </w:rPr>
        <w:t>9</w:t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D8180F">
        <w:rPr>
          <w:rFonts w:hAnsiTheme="minorHAnsi" w:cstheme="minorHAnsi"/>
          <w:b/>
          <w:bCs/>
          <w:lang w:eastAsia="pl-PL"/>
        </w:rPr>
        <w:tab/>
      </w:r>
      <w:r w:rsidR="00CB0205" w:rsidRPr="008E0219">
        <w:rPr>
          <w:rFonts w:cs="Calibri"/>
          <w:b/>
        </w:rPr>
        <w:t xml:space="preserve">Załącznik nr </w:t>
      </w:r>
      <w:r w:rsidRPr="008E0219">
        <w:rPr>
          <w:rFonts w:cs="Calibri"/>
          <w:b/>
        </w:rPr>
        <w:t>4</w:t>
      </w:r>
      <w:r w:rsidR="00CB0205" w:rsidRPr="008E0219">
        <w:rPr>
          <w:rFonts w:cs="Calibri"/>
          <w:b/>
        </w:rPr>
        <w:t xml:space="preserve"> do SIWZ</w:t>
      </w:r>
    </w:p>
    <w:p w14:paraId="42853D19" w14:textId="77777777" w:rsidR="008E0219" w:rsidRPr="008E0219" w:rsidRDefault="008E0219" w:rsidP="008E0219">
      <w:pPr>
        <w:suppressAutoHyphens/>
        <w:rPr>
          <w:rFonts w:cs="Calibri"/>
          <w:b/>
          <w:sz w:val="20"/>
        </w:rPr>
      </w:pPr>
      <w:r w:rsidRPr="008E0219">
        <w:rPr>
          <w:rFonts w:cs="Calibri"/>
          <w:b/>
          <w:sz w:val="20"/>
        </w:rPr>
        <w:t>Wykonawca:</w:t>
      </w:r>
    </w:p>
    <w:p w14:paraId="0C85C2AC" w14:textId="77777777" w:rsidR="008E0219" w:rsidRPr="008E0219" w:rsidRDefault="008E0219" w:rsidP="008E0219">
      <w:pPr>
        <w:suppressAutoHyphens/>
        <w:spacing w:after="0"/>
        <w:ind w:right="5954"/>
        <w:rPr>
          <w:rFonts w:cs="Calibri"/>
          <w:sz w:val="20"/>
        </w:rPr>
      </w:pPr>
      <w:r w:rsidRPr="008E0219">
        <w:rPr>
          <w:rFonts w:cs="Calibri"/>
          <w:sz w:val="20"/>
        </w:rPr>
        <w:t>……………………………………………………</w:t>
      </w:r>
    </w:p>
    <w:p w14:paraId="04D92E15" w14:textId="6651ABAA" w:rsidR="008E0219" w:rsidRPr="00D8180F" w:rsidRDefault="008E0219" w:rsidP="008E0219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(pełna nazwa/firma, adres, w zależności od podmiotu: NIP/PESEL, KRS/</w:t>
      </w:r>
      <w:proofErr w:type="spellStart"/>
      <w:r w:rsidRPr="008E0219">
        <w:rPr>
          <w:rFonts w:cs="Calibri"/>
          <w:i/>
          <w:sz w:val="20"/>
        </w:rPr>
        <w:t>CEiDG</w:t>
      </w:r>
      <w:proofErr w:type="spellEnd"/>
      <w:r w:rsidRPr="008E0219">
        <w:rPr>
          <w:rFonts w:cs="Calibri"/>
          <w:i/>
          <w:sz w:val="20"/>
        </w:rPr>
        <w:t>)</w:t>
      </w:r>
    </w:p>
    <w:p w14:paraId="1AC9873E" w14:textId="77777777" w:rsidR="008E0219" w:rsidRPr="008E0219" w:rsidRDefault="008E0219" w:rsidP="008E0219">
      <w:pPr>
        <w:suppressAutoHyphens/>
        <w:spacing w:after="0"/>
        <w:ind w:right="5953"/>
        <w:rPr>
          <w:rFonts w:cs="Calibri"/>
          <w:i/>
          <w:sz w:val="20"/>
        </w:rPr>
      </w:pPr>
      <w:r w:rsidRPr="008E0219">
        <w:rPr>
          <w:rFonts w:cs="Calibri"/>
          <w:i/>
          <w:sz w:val="20"/>
        </w:rPr>
        <w:t>e-mail:…………………………………………</w:t>
      </w:r>
    </w:p>
    <w:p w14:paraId="26F343A8" w14:textId="779CDA19" w:rsidR="00CB0205" w:rsidRPr="00D8180F" w:rsidRDefault="00CB0205" w:rsidP="00D8180F">
      <w:pPr>
        <w:keepNext/>
        <w:spacing w:before="240" w:after="120" w:line="240" w:lineRule="exact"/>
        <w:jc w:val="center"/>
        <w:outlineLvl w:val="0"/>
        <w:rPr>
          <w:rFonts w:cs="Calibri"/>
          <w:b/>
          <w:bCs/>
          <w:kern w:val="32"/>
        </w:rPr>
      </w:pPr>
      <w:r w:rsidRPr="009D0486">
        <w:rPr>
          <w:rFonts w:cs="Calibri"/>
          <w:b/>
          <w:bCs/>
          <w:spacing w:val="4"/>
          <w:kern w:val="32"/>
        </w:rPr>
        <w:t xml:space="preserve">Wykaz </w:t>
      </w:r>
      <w:r w:rsidR="008E0219">
        <w:rPr>
          <w:rFonts w:cs="Calibri"/>
          <w:b/>
          <w:bCs/>
          <w:spacing w:val="4"/>
          <w:kern w:val="32"/>
        </w:rPr>
        <w:t>usług</w:t>
      </w:r>
    </w:p>
    <w:tbl>
      <w:tblPr>
        <w:tblW w:w="13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011"/>
        <w:gridCol w:w="2126"/>
        <w:gridCol w:w="2338"/>
        <w:gridCol w:w="4111"/>
        <w:gridCol w:w="2693"/>
      </w:tblGrid>
      <w:tr w:rsidR="008E0219" w:rsidRPr="009D0486" w14:paraId="4CA4EAE6" w14:textId="77777777" w:rsidTr="008E0219">
        <w:trPr>
          <w:trHeight w:val="1373"/>
          <w:jc w:val="center"/>
        </w:trPr>
        <w:tc>
          <w:tcPr>
            <w:tcW w:w="562" w:type="dxa"/>
            <w:vAlign w:val="center"/>
          </w:tcPr>
          <w:p w14:paraId="5D775960" w14:textId="77777777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  <w:lang w:val="en-US"/>
              </w:rPr>
            </w:pPr>
            <w:r>
              <w:rPr>
                <w:rFonts w:cs="Calibri"/>
                <w:b/>
                <w:spacing w:val="4"/>
                <w:sz w:val="16"/>
                <w:szCs w:val="16"/>
                <w:lang w:val="en-US"/>
              </w:rPr>
              <w:t>LP.</w:t>
            </w:r>
          </w:p>
        </w:tc>
        <w:tc>
          <w:tcPr>
            <w:tcW w:w="2011" w:type="dxa"/>
            <w:vAlign w:val="center"/>
          </w:tcPr>
          <w:p w14:paraId="46AC8D71" w14:textId="4C3285C5" w:rsidR="008E0219" w:rsidRPr="00CB0205" w:rsidRDefault="008E0219" w:rsidP="00E92917">
            <w:pPr>
              <w:tabs>
                <w:tab w:val="left" w:pos="1800"/>
              </w:tabs>
              <w:suppressAutoHyphens/>
              <w:snapToGrid w:val="0"/>
              <w:jc w:val="center"/>
              <w:rPr>
                <w:rFonts w:cs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Opis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wykonanych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usług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(opis 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usług</w:t>
            </w:r>
            <w:r w:rsidRPr="00357A23">
              <w:rPr>
                <w:rFonts w:cs="Calibri"/>
                <w:b/>
                <w:bCs/>
                <w:sz w:val="18"/>
                <w:szCs w:val="18"/>
                <w:lang w:eastAsia="ar-SA"/>
              </w:rPr>
              <w:t xml:space="preserve"> stosownie do wymaganego w treści SIWZ warunku udziału w postępowaniu</w:t>
            </w:r>
            <w:r>
              <w:rPr>
                <w:rFonts w:cs="Calibri"/>
                <w:b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2126" w:type="dxa"/>
            <w:vAlign w:val="center"/>
          </w:tcPr>
          <w:p w14:paraId="64BB1286" w14:textId="50499796" w:rsidR="008E0219" w:rsidRPr="00357A23" w:rsidRDefault="008E0219" w:rsidP="00CB0205">
            <w:pPr>
              <w:tabs>
                <w:tab w:val="center" w:pos="901"/>
                <w:tab w:val="right" w:pos="1802"/>
              </w:tabs>
              <w:suppressAutoHyphens/>
              <w:spacing w:after="0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>
              <w:rPr>
                <w:rFonts w:cs="Calibri"/>
                <w:b/>
                <w:sz w:val="18"/>
                <w:szCs w:val="18"/>
                <w:lang w:eastAsia="ar-SA"/>
              </w:rPr>
              <w:t>Wartość</w:t>
            </w: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>brutto wykonanego zamówienia w zł</w:t>
            </w:r>
          </w:p>
          <w:p w14:paraId="77C27CC9" w14:textId="77777777" w:rsidR="008E0219" w:rsidRPr="009D0486" w:rsidRDefault="008E0219" w:rsidP="00CB0205">
            <w:pPr>
              <w:spacing w:after="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</w:p>
        </w:tc>
        <w:tc>
          <w:tcPr>
            <w:tcW w:w="2338" w:type="dxa"/>
          </w:tcPr>
          <w:p w14:paraId="06B2B059" w14:textId="03DA0CD0" w:rsidR="008E0219" w:rsidRDefault="008E0219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14:paraId="499670C9" w14:textId="77777777" w:rsidR="008E0219" w:rsidRDefault="008E0219" w:rsidP="008E0219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8E0219">
              <w:rPr>
                <w:rFonts w:cs="Calibri"/>
                <w:b/>
                <w:sz w:val="18"/>
                <w:szCs w:val="18"/>
              </w:rPr>
              <w:t>Ilość osób</w:t>
            </w:r>
            <w:r>
              <w:rPr>
                <w:rFonts w:cs="Calibri"/>
                <w:b/>
                <w:sz w:val="18"/>
                <w:szCs w:val="18"/>
              </w:rPr>
              <w:t xml:space="preserve">, dla których zapewniano zakwaterowanie </w:t>
            </w:r>
            <w:r>
              <w:rPr>
                <w:rFonts w:cs="Calibri"/>
                <w:b/>
                <w:sz w:val="18"/>
                <w:szCs w:val="18"/>
              </w:rPr>
              <w:br/>
              <w:t xml:space="preserve">i wyżywienie </w:t>
            </w:r>
          </w:p>
          <w:p w14:paraId="5F2A45D4" w14:textId="465E5138" w:rsidR="008E0219" w:rsidRPr="008E0219" w:rsidRDefault="008E0219" w:rsidP="008E021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(stosownie do warunku udziału wymaganego w SIWZ)</w:t>
            </w:r>
          </w:p>
        </w:tc>
        <w:tc>
          <w:tcPr>
            <w:tcW w:w="4111" w:type="dxa"/>
          </w:tcPr>
          <w:p w14:paraId="7F90743F" w14:textId="15968470" w:rsidR="008E0219" w:rsidRDefault="008E0219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14:paraId="7FC5AA54" w14:textId="77777777" w:rsidR="008E0219" w:rsidRDefault="008E0219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  <w:p w14:paraId="7B3A309D" w14:textId="635CF23B" w:rsidR="008E0219" w:rsidRPr="00357A23" w:rsidRDefault="008E0219" w:rsidP="00CB0205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Podmiot na rzec</w:t>
            </w:r>
            <w:r>
              <w:rPr>
                <w:rFonts w:cs="Calibri"/>
                <w:b/>
                <w:bCs/>
                <w:sz w:val="18"/>
                <w:szCs w:val="18"/>
              </w:rPr>
              <w:t>z którego wykonano usługi</w:t>
            </w:r>
          </w:p>
          <w:p w14:paraId="0267F225" w14:textId="77777777" w:rsidR="008E0219" w:rsidRPr="00CB0205" w:rsidRDefault="008E0219" w:rsidP="00CB0205">
            <w:pPr>
              <w:tabs>
                <w:tab w:val="left" w:pos="1800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bCs/>
                <w:sz w:val="18"/>
                <w:szCs w:val="18"/>
              </w:rPr>
              <w:t>(nazwa i adres)</w:t>
            </w:r>
          </w:p>
        </w:tc>
        <w:tc>
          <w:tcPr>
            <w:tcW w:w="2693" w:type="dxa"/>
            <w:vAlign w:val="center"/>
          </w:tcPr>
          <w:p w14:paraId="68C139B3" w14:textId="1EFB7CE7" w:rsidR="008E0219" w:rsidRPr="00357A23" w:rsidRDefault="008E0219" w:rsidP="00CB0205">
            <w:pPr>
              <w:tabs>
                <w:tab w:val="left" w:pos="2095"/>
              </w:tabs>
              <w:suppressAutoHyphens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>Dat</w:t>
            </w:r>
            <w:r>
              <w:rPr>
                <w:rFonts w:cs="Calibri"/>
                <w:b/>
                <w:sz w:val="18"/>
                <w:szCs w:val="18"/>
                <w:lang w:eastAsia="ar-SA"/>
              </w:rPr>
              <w:t>a</w:t>
            </w:r>
            <w:r w:rsidRPr="00357A23">
              <w:rPr>
                <w:rFonts w:cs="Calibri"/>
                <w:b/>
                <w:sz w:val="18"/>
                <w:szCs w:val="18"/>
                <w:lang w:eastAsia="ar-SA"/>
              </w:rPr>
              <w:t xml:space="preserve"> wykonania</w:t>
            </w:r>
          </w:p>
          <w:p w14:paraId="57CF7413" w14:textId="2CC17AF3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16"/>
                <w:szCs w:val="16"/>
              </w:rPr>
            </w:pPr>
            <w:r>
              <w:rPr>
                <w:rFonts w:cs="Calibri"/>
                <w:b/>
                <w:spacing w:val="4"/>
                <w:sz w:val="16"/>
                <w:szCs w:val="16"/>
              </w:rPr>
              <w:t>Od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rrrr</w:t>
            </w:r>
            <w:proofErr w:type="spellEnd"/>
            <w:r>
              <w:rPr>
                <w:rFonts w:cs="Calibri"/>
                <w:b/>
                <w:spacing w:val="4"/>
                <w:sz w:val="16"/>
                <w:szCs w:val="16"/>
              </w:rPr>
              <w:t xml:space="preserve"> do m/</w:t>
            </w:r>
            <w:proofErr w:type="spellStart"/>
            <w:r>
              <w:rPr>
                <w:rFonts w:cs="Calibri"/>
                <w:b/>
                <w:spacing w:val="4"/>
                <w:sz w:val="16"/>
                <w:szCs w:val="16"/>
              </w:rPr>
              <w:t>rrrr</w:t>
            </w:r>
            <w:proofErr w:type="spellEnd"/>
          </w:p>
        </w:tc>
      </w:tr>
      <w:tr w:rsidR="008E0219" w:rsidRPr="009D0486" w14:paraId="144D5623" w14:textId="77777777" w:rsidTr="008E0219">
        <w:trPr>
          <w:trHeight w:val="825"/>
          <w:jc w:val="center"/>
        </w:trPr>
        <w:tc>
          <w:tcPr>
            <w:tcW w:w="562" w:type="dxa"/>
            <w:tcBorders>
              <w:right w:val="single" w:sz="4" w:space="0" w:color="auto"/>
            </w:tcBorders>
            <w:vAlign w:val="center"/>
          </w:tcPr>
          <w:p w14:paraId="17E13DD4" w14:textId="77777777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</w:p>
          <w:p w14:paraId="370DB593" w14:textId="3A8E84AF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b/>
                <w:spacing w:val="4"/>
                <w:sz w:val="20"/>
                <w:szCs w:val="20"/>
              </w:rPr>
            </w:pPr>
            <w:r>
              <w:rPr>
                <w:rFonts w:cs="Calibri"/>
                <w:b/>
                <w:spacing w:val="4"/>
                <w:sz w:val="20"/>
                <w:szCs w:val="20"/>
              </w:rPr>
              <w:t>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8DCA" w14:textId="77777777" w:rsidR="008E0219" w:rsidRPr="009D0486" w:rsidRDefault="008E0219" w:rsidP="00881711">
            <w:pPr>
              <w:spacing w:after="120"/>
              <w:jc w:val="both"/>
              <w:rPr>
                <w:rFonts w:cs="Calibri"/>
                <w:b/>
                <w:sz w:val="18"/>
                <w:szCs w:val="18"/>
              </w:rPr>
            </w:pPr>
          </w:p>
          <w:p w14:paraId="047B3981" w14:textId="77777777" w:rsidR="008E0219" w:rsidRPr="009D0486" w:rsidRDefault="008E0219" w:rsidP="00CB0205">
            <w:pPr>
              <w:spacing w:after="120" w:line="240" w:lineRule="exact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C968" w14:textId="77777777" w:rsidR="008E0219" w:rsidRDefault="008E0219" w:rsidP="00CB0205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3D904F75" w14:textId="03857224" w:rsidR="008E0219" w:rsidRPr="00C93A92" w:rsidRDefault="008E0219" w:rsidP="00CB0205">
            <w:pPr>
              <w:spacing w:after="0" w:line="240" w:lineRule="exact"/>
              <w:jc w:val="center"/>
              <w:rPr>
                <w:rFonts w:cs="Calibri"/>
                <w:spacing w:val="4"/>
                <w:sz w:val="20"/>
                <w:szCs w:val="20"/>
                <w:vertAlign w:val="superscript"/>
              </w:rPr>
            </w:pPr>
            <w:r w:rsidRPr="00C93A92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 xml:space="preserve">min. </w:t>
            </w:r>
            <w:r w:rsidR="00B83CAB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>2</w:t>
            </w:r>
            <w:r w:rsidR="00D8180F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>5</w:t>
            </w:r>
            <w:r w:rsidR="00B83CAB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>000,00 zł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AB91" w14:textId="77777777" w:rsidR="008E0219" w:rsidRDefault="008E0219" w:rsidP="008E0219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</w:p>
          <w:p w14:paraId="6E0B2494" w14:textId="3C7BF7AE" w:rsidR="008E0219" w:rsidRDefault="008E0219" w:rsidP="008E0219">
            <w:pPr>
              <w:spacing w:after="0" w:line="240" w:lineRule="exact"/>
              <w:jc w:val="center"/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</w:pP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</w:rPr>
              <w:t>……………</w:t>
            </w:r>
          </w:p>
          <w:p w14:paraId="124D7F9D" w14:textId="3C0AABE2" w:rsidR="008E0219" w:rsidRPr="009D0486" w:rsidRDefault="008E0219" w:rsidP="008E0219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  <w:r w:rsidRPr="00C93A92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 xml:space="preserve">min. </w:t>
            </w:r>
            <w:r w:rsidR="00D8180F"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>30</w:t>
            </w:r>
            <w:r>
              <w:rPr>
                <w:rFonts w:cs="Calibri"/>
                <w:color w:val="2E74B5" w:themeColor="accent5" w:themeShade="BF"/>
                <w:spacing w:val="4"/>
                <w:sz w:val="20"/>
                <w:szCs w:val="20"/>
                <w:vertAlign w:val="superscript"/>
              </w:rPr>
              <w:t>0 osób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0994" w14:textId="488786DC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56F2" w14:textId="77777777" w:rsidR="008E0219" w:rsidRPr="009D0486" w:rsidRDefault="008E0219" w:rsidP="00881711">
            <w:pPr>
              <w:spacing w:after="120" w:line="240" w:lineRule="exact"/>
              <w:jc w:val="center"/>
              <w:rPr>
                <w:rFonts w:cs="Calibri"/>
                <w:spacing w:val="4"/>
                <w:sz w:val="20"/>
                <w:szCs w:val="20"/>
              </w:rPr>
            </w:pPr>
          </w:p>
        </w:tc>
      </w:tr>
    </w:tbl>
    <w:p w14:paraId="72E3AEBF" w14:textId="382AA36C" w:rsidR="00BA79ED" w:rsidRPr="008E0219" w:rsidRDefault="00CB0205" w:rsidP="008E0219">
      <w:pPr>
        <w:numPr>
          <w:ilvl w:val="0"/>
          <w:numId w:val="1"/>
        </w:numPr>
        <w:contextualSpacing/>
        <w:jc w:val="both"/>
        <w:rPr>
          <w:i/>
          <w:sz w:val="20"/>
          <w:szCs w:val="20"/>
        </w:rPr>
      </w:pPr>
      <w:r w:rsidRPr="008E0219">
        <w:rPr>
          <w:i/>
          <w:sz w:val="20"/>
          <w:szCs w:val="20"/>
        </w:rPr>
        <w:t xml:space="preserve">Do wykazu należy  załączyć dowody potwierdzające, że powyższe </w:t>
      </w:r>
      <w:r w:rsidR="008E0219" w:rsidRPr="008E0219">
        <w:rPr>
          <w:i/>
          <w:sz w:val="20"/>
          <w:szCs w:val="20"/>
        </w:rPr>
        <w:t xml:space="preserve">usługi </w:t>
      </w:r>
      <w:r w:rsidRPr="008E0219">
        <w:rPr>
          <w:i/>
          <w:sz w:val="20"/>
          <w:szCs w:val="20"/>
        </w:rPr>
        <w:t xml:space="preserve">zostały wykonane </w:t>
      </w:r>
      <w:r w:rsidR="008E0219" w:rsidRPr="008E0219">
        <w:rPr>
          <w:i/>
          <w:sz w:val="20"/>
          <w:szCs w:val="20"/>
        </w:rPr>
        <w:t>lub są wykonywane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  <w:r w:rsidR="008E0219">
        <w:rPr>
          <w:i/>
          <w:sz w:val="20"/>
          <w:szCs w:val="20"/>
        </w:rPr>
        <w:t>.</w:t>
      </w:r>
    </w:p>
    <w:tbl>
      <w:tblPr>
        <w:tblW w:w="1257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011"/>
        <w:gridCol w:w="2269"/>
        <w:gridCol w:w="5295"/>
      </w:tblGrid>
      <w:tr w:rsidR="008E0219" w:rsidRPr="00747FA2" w14:paraId="71DCAFE1" w14:textId="77777777" w:rsidTr="00D8180F">
        <w:trPr>
          <w:trHeight w:val="1589"/>
        </w:trPr>
        <w:tc>
          <w:tcPr>
            <w:tcW w:w="5011" w:type="dxa"/>
          </w:tcPr>
          <w:p w14:paraId="1A081016" w14:textId="77777777" w:rsidR="008E0219" w:rsidRPr="008E0219" w:rsidRDefault="008E0219" w:rsidP="00D8180F">
            <w:pPr>
              <w:suppressAutoHyphens/>
              <w:spacing w:after="0"/>
              <w:rPr>
                <w:rFonts w:cs="Calibri"/>
                <w:sz w:val="20"/>
              </w:rPr>
            </w:pPr>
          </w:p>
          <w:p w14:paraId="425DE02D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…………………………………..</w:t>
            </w:r>
          </w:p>
          <w:p w14:paraId="266E036E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(miejsce, data)</w:t>
            </w:r>
          </w:p>
        </w:tc>
        <w:tc>
          <w:tcPr>
            <w:tcW w:w="2269" w:type="dxa"/>
          </w:tcPr>
          <w:p w14:paraId="658647B5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</w:p>
        </w:tc>
        <w:tc>
          <w:tcPr>
            <w:tcW w:w="5295" w:type="dxa"/>
          </w:tcPr>
          <w:p w14:paraId="6B79E629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</w:p>
          <w:p w14:paraId="3E7F92F4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………………………………………………..</w:t>
            </w:r>
          </w:p>
          <w:p w14:paraId="3F356F63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(podpis osoby/-</w:t>
            </w:r>
            <w:proofErr w:type="spellStart"/>
            <w:r w:rsidRPr="008E0219">
              <w:rPr>
                <w:rFonts w:cs="Calibri"/>
                <w:sz w:val="20"/>
              </w:rPr>
              <w:t>ób</w:t>
            </w:r>
            <w:proofErr w:type="spellEnd"/>
            <w:r w:rsidRPr="008E0219">
              <w:rPr>
                <w:rFonts w:cs="Calibri"/>
                <w:sz w:val="20"/>
              </w:rPr>
              <w:t xml:space="preserve"> uprawnionej/-</w:t>
            </w:r>
            <w:proofErr w:type="spellStart"/>
            <w:r w:rsidRPr="008E0219">
              <w:rPr>
                <w:rFonts w:cs="Calibri"/>
                <w:sz w:val="20"/>
              </w:rPr>
              <w:t>ych</w:t>
            </w:r>
            <w:proofErr w:type="spellEnd"/>
          </w:p>
          <w:p w14:paraId="7FFEED25" w14:textId="77777777" w:rsidR="008E0219" w:rsidRPr="008E0219" w:rsidRDefault="008E0219" w:rsidP="006C3365">
            <w:pPr>
              <w:suppressAutoHyphens/>
              <w:spacing w:after="0"/>
              <w:jc w:val="center"/>
              <w:rPr>
                <w:rFonts w:cs="Calibri"/>
                <w:sz w:val="20"/>
              </w:rPr>
            </w:pPr>
            <w:r w:rsidRPr="008E0219">
              <w:rPr>
                <w:rFonts w:cs="Calibri"/>
                <w:sz w:val="20"/>
              </w:rPr>
              <w:t>do reprezentowania wykonawcy)</w:t>
            </w:r>
          </w:p>
        </w:tc>
      </w:tr>
      <w:tr w:rsidR="008E0219" w:rsidRPr="00747FA2" w14:paraId="4602EF78" w14:textId="77777777" w:rsidTr="00D8180F">
        <w:trPr>
          <w:trHeight w:val="1589"/>
        </w:trPr>
        <w:tc>
          <w:tcPr>
            <w:tcW w:w="5011" w:type="dxa"/>
          </w:tcPr>
          <w:p w14:paraId="0EA607DA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2269" w:type="dxa"/>
          </w:tcPr>
          <w:p w14:paraId="1287E94D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5295" w:type="dxa"/>
          </w:tcPr>
          <w:p w14:paraId="030DDDCF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</w:tr>
      <w:tr w:rsidR="008E0219" w:rsidRPr="00747FA2" w14:paraId="1C285D06" w14:textId="77777777" w:rsidTr="00D8180F">
        <w:trPr>
          <w:trHeight w:val="1589"/>
        </w:trPr>
        <w:tc>
          <w:tcPr>
            <w:tcW w:w="5011" w:type="dxa"/>
          </w:tcPr>
          <w:p w14:paraId="365CB5A6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2269" w:type="dxa"/>
          </w:tcPr>
          <w:p w14:paraId="1DB183FD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  <w:tc>
          <w:tcPr>
            <w:tcW w:w="5295" w:type="dxa"/>
          </w:tcPr>
          <w:p w14:paraId="3E213CDA" w14:textId="77777777" w:rsidR="008E0219" w:rsidRPr="00747FA2" w:rsidRDefault="008E0219" w:rsidP="006C3365">
            <w:pPr>
              <w:suppressAutoHyphens/>
              <w:spacing w:after="0"/>
              <w:jc w:val="center"/>
              <w:rPr>
                <w:rFonts w:cs="Calibri"/>
              </w:rPr>
            </w:pPr>
          </w:p>
        </w:tc>
      </w:tr>
    </w:tbl>
    <w:p w14:paraId="212B4A4B" w14:textId="19D4F6AD" w:rsidR="007F34AD" w:rsidRPr="004F5B68" w:rsidRDefault="007F34AD" w:rsidP="002257B8">
      <w:pPr>
        <w:spacing w:after="120" w:line="240" w:lineRule="exact"/>
        <w:rPr>
          <w:rFonts w:cs="Calibri"/>
          <w:i/>
          <w:sz w:val="16"/>
          <w:szCs w:val="16"/>
        </w:rPr>
      </w:pPr>
      <w:bookmarkStart w:id="0" w:name="_GoBack"/>
      <w:bookmarkEnd w:id="0"/>
    </w:p>
    <w:sectPr w:rsidR="007F34AD" w:rsidRPr="004F5B68" w:rsidSect="00CB020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EBADC" w14:textId="77777777" w:rsidR="001005EF" w:rsidRDefault="001005EF" w:rsidP="004F5B68">
      <w:pPr>
        <w:spacing w:after="0" w:line="240" w:lineRule="auto"/>
      </w:pPr>
      <w:r>
        <w:separator/>
      </w:r>
    </w:p>
  </w:endnote>
  <w:endnote w:type="continuationSeparator" w:id="0">
    <w:p w14:paraId="7E7747F9" w14:textId="77777777" w:rsidR="001005EF" w:rsidRDefault="001005EF" w:rsidP="004F5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86A36" w14:textId="77777777" w:rsidR="001005EF" w:rsidRDefault="001005EF" w:rsidP="004F5B68">
      <w:pPr>
        <w:spacing w:after="0" w:line="240" w:lineRule="auto"/>
      </w:pPr>
      <w:r>
        <w:separator/>
      </w:r>
    </w:p>
  </w:footnote>
  <w:footnote w:type="continuationSeparator" w:id="0">
    <w:p w14:paraId="72139335" w14:textId="77777777" w:rsidR="001005EF" w:rsidRDefault="001005EF" w:rsidP="004F5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7CB0" w14:textId="5D174638" w:rsidR="004F5B68" w:rsidRDefault="008E0219" w:rsidP="008E0219">
    <w:pPr>
      <w:pStyle w:val="Nagwek"/>
      <w:tabs>
        <w:tab w:val="clear" w:pos="4536"/>
        <w:tab w:val="clear" w:pos="9072"/>
        <w:tab w:val="left" w:pos="3375"/>
        <w:tab w:val="left" w:pos="4740"/>
      </w:tabs>
      <w:jc w:val="center"/>
    </w:pPr>
    <w:r>
      <w:rPr>
        <w:noProof/>
        <w:lang w:eastAsia="pl-PL"/>
      </w:rPr>
      <w:drawing>
        <wp:inline distT="0" distB="0" distL="0" distR="0" wp14:anchorId="5AB8E434" wp14:editId="6935D5BE">
          <wp:extent cx="5314950" cy="885825"/>
          <wp:effectExtent l="0" t="0" r="0" b="9525"/>
          <wp:docPr id="2" name="Obraz 2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728B8"/>
    <w:multiLevelType w:val="hybridMultilevel"/>
    <w:tmpl w:val="75B2BE06"/>
    <w:lvl w:ilvl="0" w:tplc="743ECB3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D0F0A"/>
    <w:multiLevelType w:val="hybridMultilevel"/>
    <w:tmpl w:val="28103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711345"/>
    <w:multiLevelType w:val="hybridMultilevel"/>
    <w:tmpl w:val="691A9C7C"/>
    <w:lvl w:ilvl="0" w:tplc="3FC0277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53BDE"/>
    <w:multiLevelType w:val="hybridMultilevel"/>
    <w:tmpl w:val="B3C06AC4"/>
    <w:lvl w:ilvl="0" w:tplc="A2FAE07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05"/>
    <w:rsid w:val="000427A6"/>
    <w:rsid w:val="00042DA2"/>
    <w:rsid w:val="00046945"/>
    <w:rsid w:val="00061B24"/>
    <w:rsid w:val="00065A3C"/>
    <w:rsid w:val="000F7E72"/>
    <w:rsid w:val="001005EF"/>
    <w:rsid w:val="00106C0C"/>
    <w:rsid w:val="001A392B"/>
    <w:rsid w:val="001B0D64"/>
    <w:rsid w:val="001B27E6"/>
    <w:rsid w:val="001E1A54"/>
    <w:rsid w:val="001E4679"/>
    <w:rsid w:val="00216562"/>
    <w:rsid w:val="002257B8"/>
    <w:rsid w:val="00251102"/>
    <w:rsid w:val="00286A50"/>
    <w:rsid w:val="00286C48"/>
    <w:rsid w:val="004238E3"/>
    <w:rsid w:val="004859CC"/>
    <w:rsid w:val="004E7A78"/>
    <w:rsid w:val="004F5B68"/>
    <w:rsid w:val="005039C5"/>
    <w:rsid w:val="0057172F"/>
    <w:rsid w:val="005D17DB"/>
    <w:rsid w:val="005D1D49"/>
    <w:rsid w:val="005F1D1B"/>
    <w:rsid w:val="00601F71"/>
    <w:rsid w:val="0060722C"/>
    <w:rsid w:val="006178A8"/>
    <w:rsid w:val="0063271B"/>
    <w:rsid w:val="0066351B"/>
    <w:rsid w:val="00774488"/>
    <w:rsid w:val="0078572C"/>
    <w:rsid w:val="007A06F6"/>
    <w:rsid w:val="007C23D3"/>
    <w:rsid w:val="007F34AD"/>
    <w:rsid w:val="00811398"/>
    <w:rsid w:val="00847CF5"/>
    <w:rsid w:val="00897203"/>
    <w:rsid w:val="008E0219"/>
    <w:rsid w:val="00980A5B"/>
    <w:rsid w:val="009B0AB8"/>
    <w:rsid w:val="009D2A83"/>
    <w:rsid w:val="009D2A85"/>
    <w:rsid w:val="00A66872"/>
    <w:rsid w:val="00AC271D"/>
    <w:rsid w:val="00AD44FA"/>
    <w:rsid w:val="00AF1F3C"/>
    <w:rsid w:val="00B15A1C"/>
    <w:rsid w:val="00B56DEE"/>
    <w:rsid w:val="00B83CAB"/>
    <w:rsid w:val="00B84BE2"/>
    <w:rsid w:val="00BA79ED"/>
    <w:rsid w:val="00BF483D"/>
    <w:rsid w:val="00C22ED8"/>
    <w:rsid w:val="00C31076"/>
    <w:rsid w:val="00C365A3"/>
    <w:rsid w:val="00C7456E"/>
    <w:rsid w:val="00C81AA0"/>
    <w:rsid w:val="00C93A92"/>
    <w:rsid w:val="00CA19F7"/>
    <w:rsid w:val="00CB0205"/>
    <w:rsid w:val="00CC78F2"/>
    <w:rsid w:val="00CD160D"/>
    <w:rsid w:val="00CF0CD9"/>
    <w:rsid w:val="00CF2628"/>
    <w:rsid w:val="00D8180F"/>
    <w:rsid w:val="00DB00AF"/>
    <w:rsid w:val="00DF4B49"/>
    <w:rsid w:val="00E50EA1"/>
    <w:rsid w:val="00E633E4"/>
    <w:rsid w:val="00E92917"/>
    <w:rsid w:val="00F04375"/>
    <w:rsid w:val="00F3508B"/>
    <w:rsid w:val="00F85D41"/>
    <w:rsid w:val="00FC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85A9A"/>
  <w15:docId w15:val="{F09CCC45-4970-460A-9F77-8F4F688B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02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B020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B0205"/>
    <w:rPr>
      <w:rFonts w:ascii="Arial" w:eastAsia="Times New Roman" w:hAnsi="Arial" w:cs="Arial"/>
      <w:sz w:val="1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9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9D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9D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9D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9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B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B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5B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F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5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B68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C365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AFA9F-D878-4A8B-82D4-38ADC538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Kosiak</dc:creator>
  <cp:keywords/>
  <dc:description/>
  <cp:lastModifiedBy>ZamowieniaPubliczne</cp:lastModifiedBy>
  <cp:revision>5</cp:revision>
  <cp:lastPrinted>2019-03-18T11:08:00Z</cp:lastPrinted>
  <dcterms:created xsi:type="dcterms:W3CDTF">2019-01-23T13:56:00Z</dcterms:created>
  <dcterms:modified xsi:type="dcterms:W3CDTF">2019-03-18T11:08:00Z</dcterms:modified>
</cp:coreProperties>
</file>